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A4" w:rsidRDefault="003043A4" w:rsidP="003043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ЭТИКЕТА ПРИ ОБЩЕНИИ С ИНВАЛИДОМ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Когда Вы разговариваете с инвалидом, обращайтесь непосредственно к нему, а не к сопровождающему или </w:t>
      </w:r>
      <w:proofErr w:type="spellStart"/>
      <w:r>
        <w:rPr>
          <w:rFonts w:ascii="Times New Roman" w:hAnsi="Times New Roman"/>
          <w:sz w:val="28"/>
          <w:szCs w:val="28"/>
        </w:rPr>
        <w:t>сурдопер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еводчику</w:t>
      </w:r>
      <w:proofErr w:type="spellEnd"/>
      <w:r>
        <w:rPr>
          <w:rFonts w:ascii="Times New Roman" w:hAnsi="Times New Roman"/>
          <w:sz w:val="28"/>
          <w:szCs w:val="28"/>
        </w:rPr>
        <w:t>, которые присутствуют при разговоре.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Когда Вас знакомят с инвалидом, вполне естественно пожать ему руку, правую или левую (если есть протез).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Когда Вы встречаетесь с человеком, который плохо или совсем не видит, то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обращаетесь, и назвать себя.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Если Вы предлагаете помощь, ждите, пока ее примут, а затем спрашивайте, что и как делать.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Обращайтесь с взрослыми инвалидами как с взрослыми. Обращайтесь по имени и на «ты» только в том случае, если Вы хорошо знакомы.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Инвалидная коляска - это часть неприкасаемого пространства человека, который ее использует. Опираться или повисать на ней нельзя.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разговоре с человеком, испытывающем трудности в общении, слушать его необходимо внимательно, терпеливо дожидаясь конца фразы. Нельзя поправлять его и договаривать за него. Повторите, что Вы поняли, это поможет человеку ответить Вам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Вам понять его.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 разговоре с человеком на коляске, расположиться необходимо так. Чтобы Ваши и его глаза были на одном уровне.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Чтобы привлечь внимание слабослышащего человека, помашите ему рукой или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похлопайте по плечу. Смотрите ему прямо в глаза и необходимости, он мог читать по губам. Расположиться лучше так, чтобы на Вас </w:t>
      </w:r>
      <w:proofErr w:type="gramStart"/>
      <w:r>
        <w:rPr>
          <w:rFonts w:ascii="Times New Roman" w:hAnsi="Times New Roman"/>
          <w:sz w:val="28"/>
          <w:szCs w:val="28"/>
        </w:rPr>
        <w:t>падал свет и Вас было</w:t>
      </w:r>
      <w:proofErr w:type="gramEnd"/>
      <w:r>
        <w:rPr>
          <w:rFonts w:ascii="Times New Roman" w:hAnsi="Times New Roman"/>
          <w:sz w:val="28"/>
          <w:szCs w:val="28"/>
        </w:rPr>
        <w:t xml:space="preserve"> хорошо видно.</w:t>
      </w:r>
    </w:p>
    <w:p w:rsidR="003043A4" w:rsidRDefault="003043A4" w:rsidP="00304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Не смущайтесь, если случайно допустили оплошность, сказав «Увидимся» или «Вы слышали об этом</w:t>
      </w:r>
      <w:proofErr w:type="gramStart"/>
      <w:r>
        <w:rPr>
          <w:rFonts w:ascii="Times New Roman" w:hAnsi="Times New Roman"/>
          <w:sz w:val="28"/>
          <w:szCs w:val="28"/>
        </w:rPr>
        <w:t xml:space="preserve">..?» </w:t>
      </w:r>
      <w:proofErr w:type="gramEnd"/>
      <w:r>
        <w:rPr>
          <w:rFonts w:ascii="Times New Roman" w:hAnsi="Times New Roman"/>
          <w:sz w:val="28"/>
          <w:szCs w:val="28"/>
        </w:rPr>
        <w:t>тому, кто не может видеть или слышать.__</w:t>
      </w:r>
    </w:p>
    <w:p w:rsidR="007E67E1" w:rsidRDefault="007E67E1"/>
    <w:sectPr w:rsidR="007E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BE"/>
    <w:rsid w:val="003043A4"/>
    <w:rsid w:val="007E67E1"/>
    <w:rsid w:val="008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Иринка-мандаринка</dc:creator>
  <cp:keywords/>
  <dc:description/>
  <cp:lastModifiedBy>Иринка-мандаринка</cp:lastModifiedBy>
  <cp:revision>3</cp:revision>
  <dcterms:created xsi:type="dcterms:W3CDTF">2016-11-22T16:55:00Z</dcterms:created>
  <dcterms:modified xsi:type="dcterms:W3CDTF">2016-11-22T16:55:00Z</dcterms:modified>
</cp:coreProperties>
</file>